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6C" w:rsidRDefault="00B44D77" w:rsidP="00AA3354">
      <w:pPr>
        <w:pStyle w:val="a4"/>
        <w:spacing w:line="242" w:lineRule="auto"/>
        <w:jc w:val="center"/>
      </w:pPr>
      <w:r>
        <w:t>Отчет по акции</w:t>
      </w:r>
      <w:r>
        <w:rPr>
          <w:spacing w:val="1"/>
        </w:rPr>
        <w:t xml:space="preserve"> </w:t>
      </w:r>
      <w:r>
        <w:t>«Помоги пойти учиться</w:t>
      </w:r>
      <w:r w:rsidR="00AA3354">
        <w:t>»</w:t>
      </w:r>
      <w:r>
        <w:t xml:space="preserve"> </w:t>
      </w:r>
      <w:r w:rsidR="00AA3354">
        <w:t>МБОУ СОШ№34 имени Г.И. Хетагурова</w:t>
      </w:r>
    </w:p>
    <w:p w:rsidR="00F7116C" w:rsidRDefault="00F7116C" w:rsidP="00AA3354">
      <w:pPr>
        <w:pStyle w:val="a3"/>
        <w:spacing w:before="2"/>
        <w:ind w:left="0" w:right="0" w:firstLine="0"/>
        <w:jc w:val="center"/>
        <w:rPr>
          <w:b/>
          <w:sz w:val="27"/>
        </w:rPr>
      </w:pPr>
    </w:p>
    <w:p w:rsidR="00F7116C" w:rsidRDefault="00B44D77">
      <w:pPr>
        <w:pStyle w:val="a3"/>
      </w:pPr>
      <w:r>
        <w:t xml:space="preserve">С </w:t>
      </w:r>
      <w:r w:rsidR="00AA3354">
        <w:t xml:space="preserve">15 августа </w:t>
      </w:r>
      <w:r>
        <w:t xml:space="preserve"> по 15 октября </w:t>
      </w:r>
      <w:proofErr w:type="gramStart"/>
      <w:r>
        <w:t>в</w:t>
      </w:r>
      <w:proofErr w:type="gramEnd"/>
      <w:r>
        <w:t xml:space="preserve"> </w:t>
      </w:r>
      <w:r>
        <w:t>проводилась ежегодная</w:t>
      </w:r>
      <w:r>
        <w:rPr>
          <w:spacing w:val="1"/>
        </w:rPr>
        <w:t xml:space="preserve"> </w:t>
      </w:r>
      <w:r>
        <w:t>межведомственная акция «Помоги пойти учиться». Ее цель – оказать помощь</w:t>
      </w:r>
      <w:r>
        <w:rPr>
          <w:spacing w:val="1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 учреждения.</w:t>
      </w:r>
    </w:p>
    <w:p w:rsidR="00F7116C" w:rsidRDefault="00B44D77">
      <w:pPr>
        <w:pStyle w:val="a3"/>
        <w:spacing w:before="1"/>
        <w:ind w:right="104" w:firstLine="70"/>
      </w:pPr>
      <w:r>
        <w:t>Акция проходила в два этапа: первый – оказание материальной помощи семьям,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обучающих</w:t>
      </w:r>
      <w:r>
        <w:t>ся и не работающих несовершеннолетних, определение выявленных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трудоустройство.</w:t>
      </w:r>
    </w:p>
    <w:p w:rsidR="00F7116C" w:rsidRDefault="00B44D77">
      <w:pPr>
        <w:pStyle w:val="a3"/>
        <w:ind w:right="111"/>
      </w:pPr>
      <w:r>
        <w:t>В школе был составлен план проведения акции, открыты пункты по сбору</w:t>
      </w:r>
      <w:r>
        <w:rPr>
          <w:spacing w:val="1"/>
        </w:rPr>
        <w:t xml:space="preserve"> </w:t>
      </w:r>
      <w:r>
        <w:t>вещей,</w:t>
      </w:r>
      <w:r>
        <w:rPr>
          <w:spacing w:val="-1"/>
        </w:rPr>
        <w:t xml:space="preserve"> </w:t>
      </w:r>
      <w:r>
        <w:t>канцелярских товаров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 нуждающимся семьям.</w:t>
      </w:r>
    </w:p>
    <w:p w:rsidR="00F7116C" w:rsidRDefault="00B44D77" w:rsidP="00AA3354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</w:t>
      </w:r>
      <w:r>
        <w:t>роприятия: организованы</w:t>
      </w:r>
      <w:r>
        <w:rPr>
          <w:spacing w:val="1"/>
        </w:rPr>
        <w:t xml:space="preserve"> </w:t>
      </w:r>
      <w:r>
        <w:t>рейды, в ходе которых посещаются семьи группы</w:t>
      </w:r>
      <w:r>
        <w:rPr>
          <w:spacing w:val="1"/>
        </w:rPr>
        <w:t xml:space="preserve"> </w:t>
      </w:r>
      <w:r>
        <w:t>риска, семьи, находящиеся в трудной жизненной ситуации, в социально опасном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Выясняется степень готовности детей к школе, а также,</w:t>
      </w:r>
      <w:r>
        <w:rPr>
          <w:spacing w:val="1"/>
        </w:rPr>
        <w:t xml:space="preserve"> </w:t>
      </w:r>
      <w:r>
        <w:t>какие вещи</w:t>
      </w:r>
      <w:r>
        <w:rPr>
          <w:spacing w:val="-67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t>у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адресной.</w:t>
      </w:r>
      <w:r>
        <w:rPr>
          <w:spacing w:val="1"/>
        </w:rPr>
        <w:t xml:space="preserve"> </w:t>
      </w:r>
    </w:p>
    <w:p w:rsidR="00F7116C" w:rsidRDefault="00B44D77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 w:rsidR="00AA3354">
        <w:rPr>
          <w:spacing w:val="1"/>
        </w:rPr>
        <w:t xml:space="preserve">депутатами  </w:t>
      </w:r>
      <w:proofErr w:type="spellStart"/>
      <w:r w:rsidR="00AA3354">
        <w:rPr>
          <w:spacing w:val="1"/>
        </w:rPr>
        <w:t>Битаровым</w:t>
      </w:r>
      <w:proofErr w:type="spellEnd"/>
      <w:r w:rsidR="00AA3354">
        <w:rPr>
          <w:spacing w:val="1"/>
        </w:rPr>
        <w:t xml:space="preserve"> А.Ш. Гадиевым Г.Л. </w:t>
      </w:r>
      <w:r>
        <w:t>была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канцтоваров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семей</w:t>
      </w:r>
      <w:proofErr w:type="gramEnd"/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-2"/>
        </w:rPr>
        <w:t xml:space="preserve"> </w:t>
      </w:r>
      <w:r>
        <w:t>жизненную  ситуацию.</w:t>
      </w:r>
    </w:p>
    <w:p w:rsidR="00F7116C" w:rsidRDefault="00B44D77">
      <w:pPr>
        <w:pStyle w:val="a3"/>
        <w:spacing w:before="1"/>
      </w:pPr>
      <w:r>
        <w:t>Хочется отметить, что акция стала традиционным мероприятием, находит</w:t>
      </w:r>
      <w:r>
        <w:rPr>
          <w:spacing w:val="1"/>
        </w:rPr>
        <w:t xml:space="preserve"> </w:t>
      </w:r>
      <w:r>
        <w:t>понимание у педагогов, школьников, частных предпринимателей, населения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завершен</w:t>
      </w:r>
      <w:r>
        <w:rPr>
          <w:spacing w:val="1"/>
        </w:rPr>
        <w:t xml:space="preserve"> </w:t>
      </w:r>
      <w:r>
        <w:t>положительно.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приступили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proofErr w:type="gramStart"/>
      <w:r w:rsidR="00AA3354">
        <w:t>.</w:t>
      </w:r>
      <w:proofErr w:type="gramEnd"/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, не приступившие к занятиям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неуважительной</w:t>
      </w:r>
      <w:r>
        <w:rPr>
          <w:spacing w:val="-3"/>
        </w:rPr>
        <w:t xml:space="preserve"> </w:t>
      </w:r>
      <w:r>
        <w:t>причине,</w:t>
      </w:r>
      <w:r>
        <w:rPr>
          <w:spacing w:val="66"/>
        </w:rPr>
        <w:t xml:space="preserve"> </w:t>
      </w:r>
      <w:r>
        <w:t>отсутствуют.</w:t>
      </w:r>
    </w:p>
    <w:p w:rsidR="00AA3354" w:rsidRDefault="00B44D77">
      <w:pPr>
        <w:pStyle w:val="a3"/>
        <w:ind w:right="106" w:firstLine="917"/>
      </w:pPr>
      <w:r>
        <w:t>Для реализации второго этапа акции по выявлению не об</w:t>
      </w:r>
      <w:r>
        <w:t>учающихся и не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проживающих в микрорайоне школы. В р</w:t>
      </w:r>
      <w:r w:rsidR="004060E7">
        <w:t>езультате обследования выявлено</w:t>
      </w:r>
      <w:r>
        <w:t>, что</w:t>
      </w:r>
      <w:r>
        <w:rPr>
          <w:spacing w:val="1"/>
        </w:rPr>
        <w:t xml:space="preserve"> </w:t>
      </w:r>
      <w:r>
        <w:t>таких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 микрорайоне</w:t>
      </w:r>
      <w:r>
        <w:rPr>
          <w:spacing w:val="-3"/>
        </w:rPr>
        <w:t xml:space="preserve"> </w:t>
      </w:r>
      <w:r>
        <w:t>нет.</w:t>
      </w:r>
    </w:p>
    <w:p w:rsidR="00AA3354" w:rsidRPr="00AA3354" w:rsidRDefault="00AA3354" w:rsidP="00AA3354"/>
    <w:p w:rsidR="00AA3354" w:rsidRPr="00AA3354" w:rsidRDefault="00AA3354" w:rsidP="00AA3354"/>
    <w:p w:rsidR="00AA3354" w:rsidRPr="00AA3354" w:rsidRDefault="004060E7" w:rsidP="004060E7">
      <w:pPr>
        <w:tabs>
          <w:tab w:val="left" w:pos="2655"/>
        </w:tabs>
      </w:pPr>
      <w:r>
        <w:tab/>
      </w:r>
    </w:p>
    <w:p w:rsidR="00AA3354" w:rsidRDefault="004060E7" w:rsidP="00AA335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2633345</wp:posOffset>
            </wp:positionH>
            <wp:positionV relativeFrom="margin">
              <wp:posOffset>7184390</wp:posOffset>
            </wp:positionV>
            <wp:extent cx="1363345" cy="1823085"/>
            <wp:effectExtent l="19050" t="0" r="8255" b="0"/>
            <wp:wrapSquare wrapText="bothSides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16C" w:rsidRPr="00AA3354" w:rsidRDefault="004060E7" w:rsidP="00AA335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4525645</wp:posOffset>
            </wp:positionH>
            <wp:positionV relativeFrom="margin">
              <wp:posOffset>7595235</wp:posOffset>
            </wp:positionV>
            <wp:extent cx="1675130" cy="1231265"/>
            <wp:effectExtent l="19050" t="0" r="1270" b="0"/>
            <wp:wrapSquare wrapText="bothSides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posOffset>7251700</wp:posOffset>
            </wp:positionV>
            <wp:extent cx="2012315" cy="1506220"/>
            <wp:effectExtent l="19050" t="0" r="6985" b="0"/>
            <wp:wrapSquare wrapText="bothSides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3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  <w:r w:rsidR="00EE6E13">
        <w:t xml:space="preserve"> </w:t>
      </w:r>
    </w:p>
    <w:sectPr w:rsidR="00F7116C" w:rsidRPr="00AA3354" w:rsidSect="00F7116C">
      <w:type w:val="continuous"/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116C"/>
    <w:rsid w:val="004060E7"/>
    <w:rsid w:val="00AA3354"/>
    <w:rsid w:val="00B44D77"/>
    <w:rsid w:val="00EE6E13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11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1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116C"/>
    <w:pPr>
      <w:ind w:left="116" w:right="105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7116C"/>
    <w:pPr>
      <w:spacing w:before="72"/>
      <w:ind w:left="116" w:right="104" w:firstLine="10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7116C"/>
  </w:style>
  <w:style w:type="paragraph" w:customStyle="1" w:styleId="TableParagraph">
    <w:name w:val="Table Paragraph"/>
    <w:basedOn w:val="a"/>
    <w:uiPriority w:val="1"/>
    <w:qFormat/>
    <w:rsid w:val="00F7116C"/>
  </w:style>
  <w:style w:type="paragraph" w:styleId="a6">
    <w:name w:val="Balloon Text"/>
    <w:basedOn w:val="a"/>
    <w:link w:val="a7"/>
    <w:uiPriority w:val="99"/>
    <w:semiHidden/>
    <w:unhideWhenUsed/>
    <w:rsid w:val="00AA33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3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Помоги пойти учиться -2010</vt:lpstr>
    </vt:vector>
  </TitlesOfParts>
  <Company>ГУ-ОПФР по РСО-Алания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Помоги пойти учиться -2010</dc:title>
  <dc:creator>Zver</dc:creator>
  <cp:lastModifiedBy>пк</cp:lastModifiedBy>
  <cp:revision>2</cp:revision>
  <dcterms:created xsi:type="dcterms:W3CDTF">2022-09-25T18:11:00Z</dcterms:created>
  <dcterms:modified xsi:type="dcterms:W3CDTF">2022-09-25T18:11:00Z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2022-09-25T00:00:00Z</vt:filetime>
  </property>
</Properties>
</file>