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EB" w:rsidRDefault="0048465F" w:rsidP="00BD62EB">
      <w:pPr>
        <w:spacing w:after="0"/>
        <w:ind w:left="-312" w:right="7237" w:hanging="10"/>
        <w:rPr>
          <w:rFonts w:ascii="Times New Roman" w:hAnsi="Times New Roman" w:cs="Times New Roman"/>
          <w:sz w:val="24"/>
          <w:szCs w:val="24"/>
        </w:rPr>
      </w:pPr>
      <w:r w:rsidRPr="0048465F">
        <w:rPr>
          <w:rFonts w:ascii="Times New Roman" w:hAnsi="Times New Roman" w:cs="Times New Roman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7951</wp:posOffset>
            </wp:positionH>
            <wp:positionV relativeFrom="page">
              <wp:posOffset>0</wp:posOffset>
            </wp:positionV>
            <wp:extent cx="7537837" cy="10694504"/>
            <wp:effectExtent l="0" t="0" r="0" b="0"/>
            <wp:wrapNone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568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2E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D62EB" w:rsidRDefault="00BD62EB" w:rsidP="00BD62EB">
      <w:pPr>
        <w:tabs>
          <w:tab w:val="left" w:pos="3261"/>
        </w:tabs>
        <w:spacing w:after="0"/>
        <w:ind w:left="-312" w:right="59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им.Г.И.Хетагурова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2EB" w:rsidRDefault="00BD62EB" w:rsidP="00BD62EB">
      <w:pPr>
        <w:spacing w:after="0"/>
        <w:ind w:left="-312" w:right="723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______________Т. Т.Гадиева</w:t>
      </w:r>
    </w:p>
    <w:p w:rsidR="00BD62EB" w:rsidRDefault="00BD62EB" w:rsidP="00BD62EB">
      <w:pPr>
        <w:spacing w:after="0"/>
        <w:ind w:left="-307" w:right="7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70</w:t>
      </w:r>
      <w:r w:rsidRPr="00BD62EB">
        <w:rPr>
          <w:rFonts w:ascii="Times New Roman" w:hAnsi="Times New Roman" w:cs="Times New Roman"/>
          <w:sz w:val="24"/>
          <w:szCs w:val="24"/>
        </w:rPr>
        <w:t xml:space="preserve">/7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2EB" w:rsidRDefault="00BD62EB" w:rsidP="00BD62EB">
      <w:pPr>
        <w:spacing w:after="0"/>
        <w:ind w:left="-307" w:right="7237"/>
      </w:pPr>
      <w:r>
        <w:rPr>
          <w:rFonts w:ascii="Times New Roman" w:hAnsi="Times New Roman" w:cs="Times New Roman"/>
          <w:sz w:val="24"/>
          <w:szCs w:val="24"/>
        </w:rPr>
        <w:t>«01» сентября  2025г</w:t>
      </w:r>
      <w:r>
        <w:rPr>
          <w:sz w:val="24"/>
        </w:rPr>
        <w:t>.</w:t>
      </w:r>
    </w:p>
    <w:p w:rsidR="004455D9" w:rsidRDefault="004455D9" w:rsidP="00B22A3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ПРОГРАММА КОРРЕКЦИОННОЙ РАБОТЫ</w:t>
      </w:r>
    </w:p>
    <w:p w:rsidR="00B22A3C" w:rsidRDefault="00B22A3C" w:rsidP="00B22A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proofErr w:type="gram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 ОСОБЫМИ ОБРАЗОВАТЕЛЬНЫМИ ПОТРЕБНОСТЯМИ, В ТОМ ЧИСЛЕ С ОГРАНИЧЕННЫМИ ВОЗМОЖНОСТЯМИ ЗДОРОВЬЯ И ИНВАЛИДОВ, ПРИ ПОЛУЧЕНИИ ИМИ ОСНОВНОГО ОБЩЕГО ОБРАЗОВАНИЯ</w:t>
      </w:r>
    </w:p>
    <w:p w:rsidR="00B22A3C" w:rsidRPr="00B22A3C" w:rsidRDefault="00B22A3C" w:rsidP="00B22A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коррекционной работы (далее — Программа) с обучающимися с особыми образовательными потребностями, в том числе с ограниченными возможностями здоровья и инвалидов, при получении ими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образования.</w:t>
      </w:r>
      <w:proofErr w:type="gramEnd"/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основа программы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Программа коррекционной работы разработана в строгом соответствии с действующим законодательством Российской Федерации в сфере образования и обеспечивает права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потребностями, в том числе с ограниченными возможностями здоровья и инвалидностью, на доступное и качественное образование.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Основными нормативно-правовыми актами, регламентирующими программу, являются:</w:t>
      </w:r>
    </w:p>
    <w:p w:rsidR="00B22A3C" w:rsidRPr="00B22A3C" w:rsidRDefault="00B22A3C" w:rsidP="005A1F7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B22A3C" w:rsidRPr="00B22A3C" w:rsidRDefault="00B22A3C" w:rsidP="005A1F7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B22A3C" w:rsidRPr="00B22A3C" w:rsidRDefault="00B22A3C" w:rsidP="005A1F7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Санитарно-эпидемиологические правила и нормативы СанПиН 2.4.3648-20.</w:t>
      </w:r>
    </w:p>
    <w:p w:rsidR="00B22A3C" w:rsidRPr="00B22A3C" w:rsidRDefault="00B22A3C" w:rsidP="005A1F7F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Письмо </w:t>
      </w: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Минпросвещения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России от 23.01.2023 № 07-474 «О направлении методических рекомендаций».</w:t>
      </w:r>
    </w:p>
    <w:p w:rsidR="00B22A3C" w:rsidRPr="00B22A3C" w:rsidRDefault="00CB4308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Локальные акты МБОУ СОШ № 34 имени</w:t>
      </w:r>
      <w:r w:rsidR="00B22A3C"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Г.И. Хетагурова: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образовательной организации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психолого-педагогическом консилиуме (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службе психолого-педагогического сопровождения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 разработке и реализации адаптированной образовательной программы (АООП)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Должностные инструкции педагога-психолога, учителя-логопеда, социального педагога</w:t>
      </w:r>
    </w:p>
    <w:p w:rsidR="00B22A3C" w:rsidRP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 об индивидуальном учебном плане</w:t>
      </w:r>
    </w:p>
    <w:p w:rsidR="00B22A3C" w:rsidRDefault="00B22A3C" w:rsidP="00B22A3C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Положение о текущем контроле успеваемости и промежуточной аттестации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="005A1F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>: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особенности осуществления коррекционной работы с различными контингентами обучающихся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осваивающимися содержание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>опыт работы МБОУ СОШ №34 имени Г.И. Хетагурова по данному направлению.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Программа разработана на нормативный срок освоения обучающимися с особыми образовательными потребностями, в том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содержания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соответствии с п. 18.2.4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 программа содержит 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Pr="00B5053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534">
        <w:rPr>
          <w:rFonts w:ascii="Times New Roman" w:hAnsi="Times New Roman" w:cs="Times New Roman"/>
          <w:sz w:val="24"/>
          <w:szCs w:val="24"/>
        </w:rPr>
        <w:t>1)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цели и задачи коррекционной работы с обучающимися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50534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  <w:proofErr w:type="gramEnd"/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2)</w:t>
      </w:r>
      <w:r w:rsidRPr="00B50534">
        <w:rPr>
          <w:rFonts w:ascii="Times New Roman" w:hAnsi="Times New Roman" w:cs="Times New Roman"/>
          <w:sz w:val="24"/>
          <w:szCs w:val="24"/>
        </w:rPr>
        <w:tab/>
        <w:t>перечень и содержание комплексных, индивидуально-ориентированных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3)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система комплексного психолого-медико-социального сопровождения и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потребностями,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инвалидов</w:t>
      </w:r>
      <w:r w:rsidRPr="00B50534">
        <w:rPr>
          <w:rFonts w:ascii="Times New Roman" w:hAnsi="Times New Roman" w:cs="Times New Roman"/>
          <w:sz w:val="24"/>
          <w:szCs w:val="24"/>
        </w:rPr>
        <w:t>;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4)</w:t>
      </w:r>
      <w:r w:rsidRPr="00B50534">
        <w:rPr>
          <w:rFonts w:ascii="Times New Roman" w:hAnsi="Times New Roman" w:cs="Times New Roman"/>
          <w:sz w:val="24"/>
          <w:szCs w:val="24"/>
        </w:rPr>
        <w:tab/>
        <w:t>механизм взаимодействия МБОУ СОШ №34 имени Г.И. Хетагурова,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</w:r>
    </w:p>
    <w:p w:rsidR="005A1F7F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календарно-тематический план работы с обучающимися с особыми образовательными потребностями,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инвалидов;</w:t>
      </w:r>
    </w:p>
    <w:p w:rsidR="005A1F7F" w:rsidRPr="005A1F7F" w:rsidRDefault="005A1F7F" w:rsidP="005A1F7F">
      <w:pPr>
        <w:tabs>
          <w:tab w:val="left" w:pos="851"/>
        </w:tabs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5A1F7F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6) работа с педагогическим коллективом и родителями</w:t>
      </w:r>
    </w:p>
    <w:p w:rsidR="005A1F7F" w:rsidRPr="005A1F7F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7F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7) критерии и методы оценки эффективности программы</w:t>
      </w:r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B50534">
        <w:rPr>
          <w:rFonts w:ascii="Times New Roman" w:hAnsi="Times New Roman" w:cs="Times New Roman"/>
          <w:sz w:val="24"/>
          <w:szCs w:val="24"/>
        </w:rPr>
        <w:t>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планируемые результаты работы с обучающимися 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инвалидов</w:t>
      </w:r>
      <w:r w:rsidRPr="00B50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1F7F" w:rsidRPr="00B50534" w:rsidRDefault="005A1F7F" w:rsidP="005A1F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обеспечивается комплексом локальных нормативных актов </w:t>
      </w:r>
      <w:r w:rsidRPr="00B50534">
        <w:rPr>
          <w:rFonts w:ascii="Times New Roman" w:hAnsi="Times New Roman" w:cs="Times New Roman"/>
          <w:iCs/>
          <w:sz w:val="24"/>
          <w:szCs w:val="24"/>
        </w:rPr>
        <w:t>МБОУ СОШ №34 имени Г.И. Хетагурова:</w:t>
      </w:r>
    </w:p>
    <w:p w:rsidR="005A1F7F" w:rsidRPr="00B50534" w:rsidRDefault="005A1F7F" w:rsidP="005A1F7F">
      <w:pPr>
        <w:pStyle w:val="a4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школьном психолого-педагогическом консилиуме; </w:t>
      </w:r>
    </w:p>
    <w:p w:rsidR="005A1F7F" w:rsidRPr="00B50534" w:rsidRDefault="005A1F7F" w:rsidP="005A1F7F">
      <w:pPr>
        <w:pStyle w:val="a4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службе психолого-педагогического сопровождения;</w:t>
      </w:r>
    </w:p>
    <w:p w:rsidR="005A1F7F" w:rsidRPr="00B50534" w:rsidRDefault="005A1F7F" w:rsidP="005A1F7F">
      <w:pPr>
        <w:pStyle w:val="a4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об индивидуальном учебном плане и др.</w:t>
      </w:r>
    </w:p>
    <w:p w:rsidR="005A1F7F" w:rsidRPr="00B22A3C" w:rsidRDefault="005A1F7F" w:rsidP="005A1F7F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Default="00B22A3C" w:rsidP="005A1F7F">
      <w:pPr>
        <w:shd w:val="clear" w:color="auto" w:fill="FFFFFF"/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инвалидов, при получении основного общего образования</w:t>
      </w:r>
      <w:proofErr w:type="gramEnd"/>
    </w:p>
    <w:p w:rsidR="005A1F7F" w:rsidRPr="00B22A3C" w:rsidRDefault="005A1F7F" w:rsidP="005A1F7F">
      <w:pPr>
        <w:shd w:val="clear" w:color="auto" w:fill="FFFFFF"/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 коррекционной работы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создание целостной системы комплексного психолого-педагогического сопровождения обучающихся с особыми образовательными потребностями, в том числе с ограниченными возможностями здоровья и инвалидов, на уровне основного общего образования, направленной на коррекцию недостатков в психическом и физическом развитии, успешное освоение адаптированной основной образовательной программы основного общего образования, их социальную адаптацию и профессиональное самоопределение.</w:t>
      </w:r>
      <w:proofErr w:type="gramEnd"/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Задачи программы коррекционной работы: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особых образовательных потребностей у обучающихся с особыми образовательными потребностями, в том числе с ограниченными возможностями здоровья и инвалидов, на уровне основного общего образования через систему комплексного психолого-педагогического обследования;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в МБОУ СОШ №34 имени Г.И. Хетагурова условий для успешного освоения обучающимися с особыми образовательными потребностями, в том числе с ограниченными возможностями здоровья и инвалидов, основной образовательной программы основного общего образования (или ее элементов) и прохождения ими государственной итоговой аттестации;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коррекция и минимизация имеющихся у обучающихся с особыми образовательными потребностями, в том числе с ограниченными возможностями здоровья и инвалидов, нарушений личностной, регулятивной, когнитивной, коммуникативной сфер развития;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обеспечение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потребностями, в том числе с ограниченными возможностями здоровья и инвалидов, на уровне основного общего образования непрерывной коррекционно-развивающей работы в единстве урочной и внеурочной деятельности, в совместной педагогической работе специалистов школы, семьи и других институтов общества;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на уровне основного общего образования профессиональных склонностей, интересов и способностей у обучающихся с особыми образовательными потребностями, в том числе с ограниченными возможностями здоровья и инвалидов;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на уровне основного общего образования работы по профессиональному консультированию, профессиональной ориентации, профессиональному самоопределению обучающихся с особыми образовательными потребностями, в том числе с ограниченными возможностями здоровья и инвалидов;</w:t>
      </w:r>
    </w:p>
    <w:p w:rsidR="00B22A3C" w:rsidRP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осуществление на уровне основного общего образования консультативной работы с педагогами, родителями (законными представителями), социальными работниками, а также потенциальными работодателями;</w:t>
      </w:r>
    </w:p>
    <w:p w:rsidR="00B22A3C" w:rsidRDefault="00B22A3C" w:rsidP="00B22A3C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проведение на уровне основного общего образования информационно-просветительских мероприятий, направленных на разъяснительную деятельность по вопросам, связанным с особенностями образовательного процесса и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сопровождения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потребностями.</w:t>
      </w:r>
    </w:p>
    <w:p w:rsidR="00B22A3C" w:rsidRPr="00B22A3C" w:rsidRDefault="00B22A3C" w:rsidP="00B22A3C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Перечень и содержание комплексных, индивидуально-ориентированных коррекционных мероприятий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 и содержание комплексных, индивидуально ориентированных коррекционных мероприятий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  <w:gridCol w:w="3969"/>
        <w:gridCol w:w="2371"/>
      </w:tblGrid>
      <w:tr w:rsidR="00B22A3C" w:rsidRPr="00B22A3C" w:rsidTr="00B22A3C">
        <w:trPr>
          <w:tblHeader/>
        </w:trPr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развития 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эмоционально-волевой сферы и личностных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определение особых 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потребностей обучающихся (общих и специфических) на уровне основного общего образования;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характера и сущности нарушений у подростков с ограниченными возможностями здоровья и инвалидов;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обучающихся, испытывающих сложности в освоении основной образовательной программы основного общего образования;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подготовка рекомендаций по оказанию психолого-медико-педагогической помощи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социальной ситуации развития и условий семейного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социального статуса обучающегося;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условий семейного воспитания;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социальных факторов, влияющих на образовательные результаты;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оценка социальной адаптации в школьном коллективе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динамики развития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отслеживание индивидуальной динамики развития обучающихся;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оценка эффективности коррекционных мероприятий;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достижения планируемых результатов освоения образовательной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индивидуальных и групповых коррекционно-развивающих занятий с обучающимися с особыми образовательными потребностями на уровне основного общего образования</w:t>
            </w:r>
            <w:proofErr w:type="gramEnd"/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освоении содержания основного общего образования;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коррекция и минимизация недостатков в физическом и психическом развитии обучающихся на уровне основного общего образования;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у обучающихся универсальных учебных действий (личностных, регулятивных, познавательных, коммуникативных);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навыков социальной адаптации и профессионального самоопределения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учителя-предметники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оптимальных коррекционных программ, методик, методов и приемов обучения в соответствии с особыми образовательными потребностями обучающихся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индивидуальных образовательных маршрутов;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адаптация учебных материалов;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подбор специальных методов и приемов обучения;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специальных образовательных условий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учителя-предметники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выбору индивидуально ориентированных методов и приемов работы с обучающимися с особыми образовательными потребностями на уровне основного общего образования</w:t>
            </w:r>
            <w:proofErr w:type="gramEnd"/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непрерывности специального сопровождения обучающихся, испытывающих сложности в освоении основной образовательной программы основного общего образования, и их семей по вопросам реализации дифференцированных психолого-педагогических условий обучения, воспитания, коррекции, развития и социализации;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методическая поддержка 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 в работе с обучающимися с особыми образовательными потребностями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Консультативная помощь семье в вопросах выбора стратегии воспитания и приемов коррекционного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психолого-педагогическое консультирование родителей по вопросам развития, обучения и воспитания детей;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помощи в выборе образовательного маршрута;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поддержка в решении проблем детско-родительских отношений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Информационно-просветительское направление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образовательных отношений вопросов, связанных с особенностями образовательного процесса и 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разъяснительной деятельности по вопросам, связанным с особенностями организации образовательной деятельности для обучающихся с особыми образовательными потребностями со всеми участниками образовательных отношений;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распространение информации о правах и возможностях обучающихся с особыми образовательными потребностями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учителя-предметники, социальный педагог</w:t>
            </w:r>
          </w:p>
        </w:tc>
      </w:tr>
      <w:tr w:rsidR="00B22A3C" w:rsidRPr="00B22A3C" w:rsidTr="00B22A3C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выступлений для педагогов и родителей по разъяснению индивидуально-типологических особенностей обучающихся с особыми образовательными потребностями на уровне основного общего образования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психолого-педагогической компетентности участников образовательных отношений;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профилактика дискриминации и создание толерантной образовательной среды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B22A3C" w:rsidRDefault="00B22A3C" w:rsidP="00B22A3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3. Система комплексного психолого-медико-социального сопровождения и </w:t>
      </w: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поддержки</w:t>
      </w:r>
      <w:proofErr w:type="gram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потребностями, в том числе с ограниченными возможностями здоровья и инвалидов</w:t>
      </w:r>
    </w:p>
    <w:p w:rsidR="005A1F7F" w:rsidRDefault="005A1F7F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психолого-медико-социальное сопровождение и поддержка обучающихся с особыми образовательными потребностями, в том числе с ограниченными возможностями здоровья и инвалидов, обеспечиваются специалистами МБОУ СОШ № 34 имени Г.И. Хетагурова.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психолого-медико-социальное сопровождение и поддержка обучающихся с особыми образовательными потребностями, в том числе с ограниченными возможностями здоровья и инвалидов, регламентированы локальными нормативными актами школы и реализуются в единстве урочной и внеурочной деятельности.</w:t>
      </w:r>
    </w:p>
    <w:p w:rsidR="00B22A3C" w:rsidRPr="00B22A3C" w:rsidRDefault="00B22A3C" w:rsidP="00B22A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Система комплексного психолого-медико-социального сопровождения и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поддержки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потребностями, в том числе с ограниченными возможностями здоровья и инвалидов, на уровне основного общего образования отражена в таблице 2.</w:t>
      </w:r>
    </w:p>
    <w:p w:rsidR="00B22A3C" w:rsidRPr="00B22A3C" w:rsidRDefault="00B22A3C" w:rsidP="00B22A3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2</w:t>
      </w:r>
    </w:p>
    <w:p w:rsidR="00B22A3C" w:rsidRPr="00B22A3C" w:rsidRDefault="00B22A3C" w:rsidP="00B22A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Система комплексного психолого-медико-социального сопровождения и </w:t>
      </w: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поддержки</w:t>
      </w:r>
      <w:proofErr w:type="gram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обучающихся с особыми образовательными потребностями на уровне ООО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2"/>
        <w:gridCol w:w="2430"/>
        <w:gridCol w:w="2954"/>
        <w:gridCol w:w="2761"/>
      </w:tblGrid>
      <w:tr w:rsidR="00B22A3C" w:rsidRPr="00B22A3C" w:rsidTr="00B22A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сопровождения и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осуществляющие сопровождение и поддержку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в целях обеспечения сопровождения и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локальных нормативных актов, регламентирующих сопровождение и поддержку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школы;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учителя-предметники;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медицинский работник;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классный руководитель;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социальный педагог;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педагог дополнительного образования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психолого-педагогическом консилиуме;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работы педагога-психолога;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коррекционно-развивающей работы;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образовательные маршруты;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Протоколы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педагог-психолог;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медицинский работник;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специалисты органов опеки и попечительства;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комиссия по делам несовершеннолетних;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центры социальной помощи семье и детям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Положение о социально-психологической службе;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План работы социального педагога;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Программа работы с семьей;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Договоры о сотрудничестве с социальными партнерами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Медицинское сопровождение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Врач-педиатр (по договору)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</w:t>
            </w:r>
            <w:r w:rsidR="0064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ог-психолог;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классный руководитель;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ГБУЗ «Детская поликлиника» (по месту регистрации)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медицинском кабинете;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Листы здоровья в классных журналах;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Рекомендации психолого-медико-педагогической комиссии;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Индивидуальные медицинские карты</w:t>
            </w:r>
          </w:p>
        </w:tc>
      </w:tr>
    </w:tbl>
    <w:p w:rsidR="00B22A3C" w:rsidRDefault="00B22A3C" w:rsidP="00B22A3C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</w:t>
      </w:r>
    </w:p>
    <w:p w:rsidR="005A1F7F" w:rsidRDefault="005A1F7F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Механизмы взаимодействия, предусматривающие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работников, определены в МБОУ СОШ №34 имени Г.И. Хетагурова, исходя из учета особых образовательных потребностей обучающихся, и отражены: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1) В организационно-управленческой деятельности:</w:t>
      </w:r>
    </w:p>
    <w:p w:rsidR="00B22A3C" w:rsidRPr="00B22A3C" w:rsidRDefault="00B22A3C" w:rsidP="00B22A3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работе психолого-педагогического консилиума (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школы, осуществляющего:</w:t>
      </w:r>
    </w:p>
    <w:p w:rsidR="00B22A3C" w:rsidRPr="00B22A3C" w:rsidRDefault="00B22A3C" w:rsidP="00B22A3C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комплексное обследование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потребностями;</w:t>
      </w:r>
    </w:p>
    <w:p w:rsidR="00B22A3C" w:rsidRPr="00B22A3C" w:rsidRDefault="00B22A3C" w:rsidP="00B22A3C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разработку и корректировку индивидуальных образовательных маршрутов и адаптированных образовательных программ;</w:t>
      </w:r>
    </w:p>
    <w:p w:rsidR="00B22A3C" w:rsidRPr="00B22A3C" w:rsidRDefault="00B22A3C" w:rsidP="00B22A3C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эффективности коррекционной работы;</w:t>
      </w:r>
    </w:p>
    <w:p w:rsidR="00B22A3C" w:rsidRPr="00B22A3C" w:rsidRDefault="00B22A3C" w:rsidP="00B22A3C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координацию взаимодействия специалистов различного профиля;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2) В учебном плане основного общего образования:</w:t>
      </w:r>
    </w:p>
    <w:p w:rsidR="00B22A3C" w:rsidRPr="00B22A3C" w:rsidRDefault="00B22A3C" w:rsidP="00B22A3C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отборе содержания образования с учетом особых образовательных потребностей обучающихся;</w:t>
      </w:r>
    </w:p>
    <w:p w:rsidR="00B22A3C" w:rsidRPr="00B22A3C" w:rsidRDefault="00B22A3C" w:rsidP="00B22A3C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определении оптимальной учебной нагрузки и режима учебных занятий;</w:t>
      </w:r>
    </w:p>
    <w:p w:rsidR="00B22A3C" w:rsidRPr="00B22A3C" w:rsidRDefault="00B22A3C" w:rsidP="00B22A3C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 выборе форм организации образовательной деятельности и методов обучения;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3) В плане внеурочной деятельности:</w:t>
      </w:r>
    </w:p>
    <w:p w:rsidR="00B22A3C" w:rsidRPr="00B22A3C" w:rsidRDefault="00B22A3C" w:rsidP="00B22A3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включение коррекционно-развивающих курсов и программ, обеспечивающих дополнительную педагогическую поддержку обучающихся;</w:t>
      </w:r>
    </w:p>
    <w:p w:rsidR="00B22A3C" w:rsidRPr="00B22A3C" w:rsidRDefault="00B22A3C" w:rsidP="00B22A3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организацию групповых и индивидуальных занятий со специалистами психолого-педагогического сопровождения;</w:t>
      </w:r>
    </w:p>
    <w:p w:rsidR="00B22A3C" w:rsidRPr="00B22A3C" w:rsidRDefault="00B22A3C" w:rsidP="00B22A3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проведение мероприятий, направленных на социальную адаптацию и профессиональную ориентацию обучающихся;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4) В системе внутреннего мониторинга качества образования:</w:t>
      </w:r>
    </w:p>
    <w:p w:rsidR="00B22A3C" w:rsidRPr="00B22A3C" w:rsidRDefault="00B22A3C" w:rsidP="00B22A3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через регулярное отслеживание динамики развития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потребностями;</w:t>
      </w:r>
    </w:p>
    <w:p w:rsidR="00B22A3C" w:rsidRPr="00B22A3C" w:rsidRDefault="00B22A3C" w:rsidP="00B22A3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проведение промежуточных диагностических срезов и мониторинговых исследований;</w:t>
      </w:r>
    </w:p>
    <w:p w:rsidR="00B22A3C" w:rsidRPr="00B22A3C" w:rsidRDefault="00B22A3C" w:rsidP="00B22A3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анализ достижения планируемых результатов освоения адаптированной основной образовательной программы.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Единый алгоритм работы специалистов сопровождения:</w:t>
      </w:r>
    </w:p>
    <w:p w:rsidR="00B22A3C" w:rsidRPr="00B22A3C" w:rsidRDefault="00B22A3C" w:rsidP="00B22A3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Выявление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(учитель-предметник, классный руководитель, родитель) 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Первичная диагностика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(педагог-психолог) 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Углубленное обследование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(специалисты психолого-педагогического консилиума)</w:t>
      </w:r>
      <w:proofErr w:type="gramEnd"/>
    </w:p>
    <w:p w:rsidR="00B22A3C" w:rsidRPr="00B22A3C" w:rsidRDefault="00B22A3C" w:rsidP="00B22A3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Коллегиальное обсуждение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заседании психолого-педагогического консилиума 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Разработка индивидуального образовательного маршрута/адаптированной образовательной программы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Реализация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(учитель-предметник + специалисты сопровождения)</w:t>
      </w:r>
    </w:p>
    <w:p w:rsidR="00B22A3C" w:rsidRPr="00B22A3C" w:rsidRDefault="00B22A3C" w:rsidP="00B22A3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Промежуточный контроль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 раз в четверть) 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Корректировка программ и маршрутов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Итоговый анализ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(май)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взаимодействия:</w:t>
      </w:r>
    </w:p>
    <w:p w:rsidR="00B22A3C" w:rsidRPr="00B22A3C" w:rsidRDefault="00B22A3C" w:rsidP="00B22A3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Еженедельные оперативные совещания специалистов сопровождения</w:t>
      </w:r>
    </w:p>
    <w:p w:rsidR="00B22A3C" w:rsidRPr="00B22A3C" w:rsidRDefault="00B22A3C" w:rsidP="00B22A3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Ежемесячные заседания психолого-педагогического консилиума</w:t>
      </w:r>
    </w:p>
    <w:p w:rsidR="00B22A3C" w:rsidRPr="00B22A3C" w:rsidRDefault="00B22A3C" w:rsidP="00B22A3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Индивидуальные консультации для педагогов и родителей по запросу</w:t>
      </w:r>
    </w:p>
    <w:p w:rsidR="00B22A3C" w:rsidRPr="00B22A3C" w:rsidRDefault="00B22A3C" w:rsidP="00B22A3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Совместное проведение коррекционно-развивающих занятий и мероприятий</w:t>
      </w:r>
    </w:p>
    <w:p w:rsidR="00B22A3C" w:rsidRPr="00B22A3C" w:rsidRDefault="00B22A3C" w:rsidP="00B22A3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Ведение единой документации психолого-педагогического сопровождения</w:t>
      </w:r>
    </w:p>
    <w:p w:rsidR="00B22A3C" w:rsidRPr="00B22A3C" w:rsidRDefault="00B22A3C" w:rsidP="00B22A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Данный механизм обеспечивает целостность и непрерывность сопровождения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особыми образовательными потребностями на уровне основного общего образования.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Календарный план коррекц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ионно-развивающей работы на 2025/2026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1. Диагностический (Сентябрь)</w:t>
      </w:r>
    </w:p>
    <w:p w:rsidR="00B22A3C" w:rsidRPr="00B22A3C" w:rsidRDefault="00B22A3C" w:rsidP="00B22A3C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Выявление особенностей развития обучающихся с ОВЗ и инвалидностью, определение зоны актуального и ближайшего развития, оценка уровня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универсальных учебных действий.</w:t>
      </w:r>
    </w:p>
    <w:p w:rsidR="00B22A3C" w:rsidRPr="00B22A3C" w:rsidRDefault="00B22A3C" w:rsidP="00B22A3C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работы:</w:t>
      </w:r>
    </w:p>
    <w:p w:rsidR="00B22A3C" w:rsidRPr="00B22A3C" w:rsidRDefault="00B22A3C" w:rsidP="00B22A3C">
      <w:pPr>
        <w:numPr>
          <w:ilvl w:val="1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за адаптацией к обучению в среднем звене, особенностями взаимодействия в коллективе сверстников.</w:t>
      </w:r>
    </w:p>
    <w:p w:rsidR="00B22A3C" w:rsidRPr="00B22A3C" w:rsidRDefault="00B22A3C" w:rsidP="00B22A3C">
      <w:pPr>
        <w:numPr>
          <w:ilvl w:val="1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познавательной сферы: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Внимание: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Методика «Корректурная проба» (буквенный вариант), таблицы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Шульте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Память: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«Запоминание 10 слов» (А.Р.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Лурия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методика «Опосредованное запоминание» (А.Н. Леонтьев).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Мышление: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Методики «Исключение понятий», «Сравнение понятий», «Классификация», «Установление последовательности событий».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Воображение: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Тест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Торренса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(адаптированный вариант).</w:t>
      </w:r>
    </w:p>
    <w:p w:rsidR="00B22A3C" w:rsidRPr="00B22A3C" w:rsidRDefault="00B22A3C" w:rsidP="00B22A3C">
      <w:pPr>
        <w:numPr>
          <w:ilvl w:val="1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эмоционально-личностной и мотивационной сферы: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Проективные методики: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«Несуществующее животное», «Рисунок человека».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Опросники: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Методика диагностики уровня школьной тревожности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Филлипса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«Шкала личностной тревожности» (А.М. Прихожан).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Самооценка: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Методика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Дембо-Рубинштейн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(в модификации А.М. Прихожан).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Мотивация: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Анкета «Изучение мотивации обучения в школе» (М.В. Матюхиной), методика «Направленность на получение знаний».</w:t>
      </w:r>
    </w:p>
    <w:p w:rsidR="00B22A3C" w:rsidRPr="00B22A3C" w:rsidRDefault="00B22A3C" w:rsidP="00B22A3C">
      <w:pPr>
        <w:numPr>
          <w:ilvl w:val="1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коммуникативной сферы и профессиональных склонностей: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Методика «Социометрия».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Опросник межличностных отношений (ОМО).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Дифференциально-диагностический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опросник (ДДО) Е.А. Климова.</w:t>
      </w:r>
    </w:p>
    <w:p w:rsidR="00B22A3C" w:rsidRPr="00B22A3C" w:rsidRDefault="00B22A3C" w:rsidP="00B22A3C">
      <w:pPr>
        <w:numPr>
          <w:ilvl w:val="2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Карта интересов А.Е.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Голомштока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2. Коррекционно-развивающий (Октябрь – Апрель)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1: Развитие и коррекция познавательной сферы (октябрь-ноябрь)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4160"/>
        <w:gridCol w:w="4961"/>
      </w:tblGrid>
      <w:tr w:rsidR="00B22A3C" w:rsidRPr="00B22A3C" w:rsidTr="00B22A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«Фокус внимания»: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концентрации, устойчивости и переключения внимания.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тренажеры (серия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таблицы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Шульте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методика «Корректурная проба» в игровой форме, упражнение «Найди отличия» (усложненный вариант).</w:t>
            </w:r>
            <w:proofErr w:type="gramEnd"/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«Тренировка памяти»: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слухоречевой и зрительной памяти.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Мнемотехники (метод ассоциаций, метод «Цепочка», метод «Локаций»), упражнение «Пиктограмма».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«Логический детектив»: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словесно-логического и понятийного мышления.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 и головоломки, упражнения на установление причинно-следственных связей, анализ текстов, решение проблемных ситуаций.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«Пространство мыслей»: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пространственного мышления и воображения.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мысленное вращение объектов, конструирование по образцу и по замыслу (кубики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Кооса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работа с картами и схемами.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«Скорость мысли»: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скорости переработки информации и умственной работоспособности.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Шульте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скорость), тест «Кодирование» (аналог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субтеста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Векслера), интерактивные компьютерные игры.</w:t>
            </w:r>
          </w:p>
        </w:tc>
      </w:tr>
    </w:tbl>
    <w:p w:rsidR="00B22A3C" w:rsidRPr="00B22A3C" w:rsidRDefault="00B22A3C" w:rsidP="00B22A3C">
      <w:pPr>
        <w:spacing w:after="0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Блок 2: Эмоционально-волевая регуляция и коммуникация (декабрь-февраль)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4168"/>
        <w:gridCol w:w="4961"/>
      </w:tblGrid>
      <w:tr w:rsidR="00B22A3C" w:rsidRPr="00B22A3C" w:rsidTr="00B22A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«Карта эмоций»: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Идентификация, вербализация и понимание собственных эмоций и эмоций других людей.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«Шкала эмоций», работа с карточками эмоций, ведение «Дневника настроения», анализ видеосюжетов и литературных произведений.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«Стоп-кран для гнева»: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Обучение техникам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гневом, агрессией.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 («Квадратное дыхание», «Дыхание по счету»), техники мышечной релаксации, метод «Светофор», когнитивное реструктурирование.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«Тревога, прощай!»: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Преодоление школьной и экзаменационной тревожности.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позитивной визуализации успеха, десенсибилизация, работа с негативными установками («Я не сдам», «Я опозорюсь»), арт-терапевтические методы.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и мой выбор»: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навыков целеполагания, планирования и принятия решений.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«Лестница целей», техника «SMART-цели», составление индивидуального плана подготовки к экзаменам, анализ ситуаций выбора.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«Искусство диалога»: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эффективных коммуникативных навыков.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активного слушания, техники «</w:t>
            </w: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Я-высказывания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ролевые игры на отработку навыков убеждения, аргументации, отказа.</w:t>
            </w:r>
          </w:p>
        </w:tc>
      </w:tr>
    </w:tbl>
    <w:p w:rsidR="00B22A3C" w:rsidRPr="00B22A3C" w:rsidRDefault="00B22A3C" w:rsidP="00B22A3C">
      <w:pPr>
        <w:spacing w:after="0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3: Личностное развитие и профессиональное самоопределение (март-апрель)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4184"/>
        <w:gridCol w:w="4961"/>
      </w:tblGrid>
      <w:tr w:rsidR="00B22A3C" w:rsidRPr="00B22A3C" w:rsidTr="00B22A3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цель занятия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техники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«Планета Я»: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Исследование своих сильных и слабых сторон, интересов, способностей, ценностей.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«Незаконченные предложения», проективная методика «Мой герб», упражнение «Мои сильные стороны», техника «Линия жизни».</w:t>
            </w:r>
            <w:proofErr w:type="gramEnd"/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мире профессий»: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Знакомство с типами профессий, рынком труда, требованиями профессий к человеку.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Дифференциально-диагностический</w:t>
            </w:r>
            <w:proofErr w:type="gram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опросник (ДДО) Е.А. Климова, карточные игры «Профессия-орудие труда», экскурсии на предприятия (виртуальные/реальные), встречи с представителями профессий.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«Формула успеха»: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Освоение формулы профессионального 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выбора «Хочу-Могу-Надо».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Упражнение «Мои желания и возможности», анализ требований профессий к здоровью и 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личным качествам, составление индивидуальной «Формулы выбора».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«Уверенность в себе»: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Развитие уверенного поведения, навыков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уверенного поведения, упражнения на отработку навыков публичного выступления,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резюме.</w:t>
            </w:r>
          </w:p>
        </w:tc>
      </w:tr>
      <w:tr w:rsidR="00B22A3C" w:rsidRPr="00B22A3C" w:rsidTr="00B22A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«Мой профессиональный старт»:</w:t>
            </w: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индивидуального предварительного плана профессионального образования и карьеры.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22A3C" w:rsidRPr="00B22A3C" w:rsidRDefault="00B22A3C" w:rsidP="00B22A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индивидуального образовательного маршрута после 9 класса, знакомство с учреждениями СПО и профилями обучения в 10-11 классах, </w:t>
            </w:r>
            <w:proofErr w:type="spellStart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B2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«Выбор пути».</w:t>
            </w:r>
          </w:p>
        </w:tc>
      </w:tr>
    </w:tbl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3. Итоговый (Май)</w:t>
      </w:r>
    </w:p>
    <w:p w:rsidR="00B22A3C" w:rsidRPr="00B22A3C" w:rsidRDefault="00B22A3C" w:rsidP="00B22A3C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динамики развития и эффективности коррекционно-развивающей работы, формулирование рекомендаций для родителей, педагогов и самого обучающегося на следующий учебный год и для определения дальнейшего образовательного маршрута.</w:t>
      </w:r>
    </w:p>
    <w:p w:rsidR="00B22A3C" w:rsidRPr="00B22A3C" w:rsidRDefault="00B22A3C" w:rsidP="00B22A3C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работы:</w:t>
      </w:r>
    </w:p>
    <w:p w:rsidR="00B22A3C" w:rsidRPr="00B22A3C" w:rsidRDefault="00B22A3C" w:rsidP="00B22A3C">
      <w:pPr>
        <w:numPr>
          <w:ilvl w:val="1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Повторная диагностика: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ключевых методик из Этапа 1 для сравнения результатов «до» и «после».</w:t>
      </w:r>
    </w:p>
    <w:p w:rsidR="00B22A3C" w:rsidRPr="00B22A3C" w:rsidRDefault="00B22A3C" w:rsidP="00B22A3C">
      <w:pPr>
        <w:numPr>
          <w:ilvl w:val="1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 динамики:</w:t>
      </w:r>
    </w:p>
    <w:p w:rsidR="00B22A3C" w:rsidRPr="00B22A3C" w:rsidRDefault="00B22A3C" w:rsidP="00B22A3C">
      <w:pPr>
        <w:numPr>
          <w:ilvl w:val="2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Сравнительный анализ протоколов диагностики.</w:t>
      </w:r>
    </w:p>
    <w:p w:rsidR="00B22A3C" w:rsidRPr="00B22A3C" w:rsidRDefault="00B22A3C" w:rsidP="00B22A3C">
      <w:pPr>
        <w:numPr>
          <w:ilvl w:val="2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продуктов деятельности подростка (проекты, творческие работы, результаты выполнения заданий).</w:t>
      </w:r>
    </w:p>
    <w:p w:rsidR="00B22A3C" w:rsidRPr="00B22A3C" w:rsidRDefault="00B22A3C" w:rsidP="00B22A3C">
      <w:pPr>
        <w:numPr>
          <w:ilvl w:val="2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Учет наблюдений педагогов-предметников, классного руководителя и родителей.</w:t>
      </w:r>
    </w:p>
    <w:p w:rsidR="00B22A3C" w:rsidRPr="00B22A3C" w:rsidRDefault="00B22A3C" w:rsidP="00B22A3C">
      <w:pPr>
        <w:numPr>
          <w:ilvl w:val="1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Составление итогового заключения: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Описание достигнутых результатов, оставшихся трудностей, обоснование рекомендаций по дальнейшему обучению (выбор профиля, формы итоговой аттестации, направления профессиональной подготовки).</w:t>
      </w:r>
    </w:p>
    <w:p w:rsidR="00B22A3C" w:rsidRPr="00B22A3C" w:rsidRDefault="00B22A3C" w:rsidP="00B22A3C">
      <w:pPr>
        <w:numPr>
          <w:ilvl w:val="1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консультация с родителями и подростком: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Обсуждение результатов года, перспектив дальнейшего обучения и профессионального самоопределения.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Default="00B22A3C" w:rsidP="00B22A3C">
      <w:pPr>
        <w:tabs>
          <w:tab w:val="left" w:pos="851"/>
        </w:tabs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Работа с педагогическим коллективом и родителями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Работа с педагогическим коллективом</w:t>
      </w:r>
    </w:p>
    <w:p w:rsidR="00B22A3C" w:rsidRPr="00B22A3C" w:rsidRDefault="00B22A3C" w:rsidP="00B22A3C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Создание инклюзивной образовательной среды, обеспечение профессиональной готовности педагогического коллектива к реализации коррекционной работы с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обучающимися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ООП в условиях основного общего образования.</w:t>
      </w:r>
    </w:p>
    <w:p w:rsidR="00B22A3C" w:rsidRPr="00B22A3C" w:rsidRDefault="00B22A3C" w:rsidP="00B22A3C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работы:</w:t>
      </w:r>
    </w:p>
    <w:p w:rsidR="00B22A3C" w:rsidRPr="00B22A3C" w:rsidRDefault="00B22A3C" w:rsidP="00B22A3C">
      <w:pPr>
        <w:numPr>
          <w:ilvl w:val="1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Психолого-педагогический консилиум (</w:t>
      </w: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Проведение плановых (не менее 3-х раз в год) и внеплановых заседаний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Коллегиального анализа результатов диагностики.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Разработки, корректировки и оценки эффективности АООП и индивидуальных образовательных маршрутов.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Комплексного решения проблем, связанных с обучением, поведением и профессиональным самоопределением обучающихся с ООП.</w:t>
      </w:r>
    </w:p>
    <w:p w:rsidR="00B22A3C" w:rsidRPr="00B22A3C" w:rsidRDefault="00B22A3C" w:rsidP="00B22A3C">
      <w:pPr>
        <w:numPr>
          <w:ilvl w:val="1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семинары-практикумы: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«Особенности работы с подростками с ЗПР в основной школе: методы дифференциации и критерии оценки».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«Подросток с РАС в общеобразовательном классе: стратегии поддержки и организация учебного процесса».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«Развитие эмоционального интеллекта и навыков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подростков с ОВЗ».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Профориентационная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работа с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обучающимися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ОВЗ: особенности и эффективные практики».</w:t>
      </w:r>
    </w:p>
    <w:p w:rsidR="00B22A3C" w:rsidRPr="00B22A3C" w:rsidRDefault="00B22A3C" w:rsidP="00B22A3C">
      <w:pPr>
        <w:numPr>
          <w:ilvl w:val="2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«Подготовка обучающихся с ОВЗ к государственной итоговой аттестации (ОГЭ): создание специальных условий и психологическое сопровождение».</w:t>
      </w:r>
    </w:p>
    <w:p w:rsidR="00B22A3C" w:rsidRPr="00B22A3C" w:rsidRDefault="00B22A3C" w:rsidP="00B22A3C">
      <w:pPr>
        <w:numPr>
          <w:ilvl w:val="1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Индивидуальные консультации по запросу педагогов: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Анализ проблемных ситуаций, интерпретация результатов диагностики, подбор методов и приемов для индивидуальной работы на уроке.</w:t>
      </w:r>
    </w:p>
    <w:p w:rsidR="00B22A3C" w:rsidRPr="00B22A3C" w:rsidRDefault="00B22A3C" w:rsidP="00B22A3C">
      <w:pPr>
        <w:numPr>
          <w:ilvl w:val="1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Участие в работе методических объединений учителей-предметников: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Информирование о психологических особенностях подростков с ОВЗ, стратегиях преодоления учебных трудностей.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Работа с родителями (законными представителями)</w:t>
      </w:r>
    </w:p>
    <w:p w:rsidR="00B22A3C" w:rsidRPr="00B22A3C" w:rsidRDefault="00B22A3C" w:rsidP="00B22A3C">
      <w:pPr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Повышение психолого-педагогической грамотности родителей, формирование активной родительской позиции, оказание психологической поддержки, вовлечение семьи в коррекционно-образовательный процесс и процесс профессионального самоопределения подростка.</w:t>
      </w:r>
    </w:p>
    <w:p w:rsidR="00B22A3C" w:rsidRPr="00B22A3C" w:rsidRDefault="00B22A3C" w:rsidP="00B22A3C">
      <w:pPr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работы:</w:t>
      </w:r>
    </w:p>
    <w:p w:rsidR="00B22A3C" w:rsidRPr="00B22A3C" w:rsidRDefault="00B22A3C" w:rsidP="00B22A3C">
      <w:pPr>
        <w:numPr>
          <w:ilvl w:val="1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Индивидуальные консультации (по запросу и по инициативе специалистов):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результатов диагностики и динамики развития подростка.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детско-родительских отношений, коммуникации с подростком.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Стратегии поддержки ребенка дома в учебной деятельности и профессиональном самоопределении.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Кризисное консультирование.</w:t>
      </w:r>
    </w:p>
    <w:p w:rsidR="00B22A3C" w:rsidRPr="00B22A3C" w:rsidRDefault="00B22A3C" w:rsidP="00B22A3C">
      <w:pPr>
        <w:numPr>
          <w:ilvl w:val="1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родительские собрания и круглые столы: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«Возрастные особенности подростков с ОВЗ: как сохранить контакт и помочь преодолеть трудности».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«Профессиональное самоопределение подростка с ОВЗ: роль семьи в выборе будущего».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«Подготовка к ОГЭ: как помочь ребенку справиться со стрессом и успешно пройти итоговую аттестацию».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«Безопасность подростка в сети Интернет: риски и возможности для детей с ОВЗ».</w:t>
      </w:r>
    </w:p>
    <w:p w:rsidR="00B22A3C" w:rsidRPr="00B22A3C" w:rsidRDefault="00B22A3C" w:rsidP="00B22A3C">
      <w:pPr>
        <w:numPr>
          <w:ilvl w:val="1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Тренинги детско-родительских отношений: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Цикл занятий, направленных на улучшение коммуникации, понимания и сотрудничества в диаде «родитель-подросток».</w:t>
      </w:r>
    </w:p>
    <w:p w:rsidR="00B22A3C" w:rsidRPr="00B22A3C" w:rsidRDefault="00B22A3C" w:rsidP="00B22A3C">
      <w:pPr>
        <w:numPr>
          <w:ilvl w:val="1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поддержка: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Размещение статей, памяток и рекомендаций на школьном сайте, в тематических чатах («Как поддержать мотивацию к учебе у подростка», «Советы по профориентации», «Упражнения для снятия экзаменационного стресса»).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Оформление информационных стендов.</w:t>
      </w:r>
    </w:p>
    <w:p w:rsidR="00B22A3C" w:rsidRPr="00B22A3C" w:rsidRDefault="00B22A3C" w:rsidP="00B22A3C">
      <w:pPr>
        <w:numPr>
          <w:ilvl w:val="2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родительского клуба «Мы и наши дети» для обмена опытом.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Критерии и методы оценки эффективности программы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эффективности программы является системным процессом и проводится по следующим направлениям: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Динамика личностного и познавательного развития обучающегося:</w:t>
      </w:r>
    </w:p>
    <w:p w:rsidR="00B22A3C" w:rsidRPr="00B22A3C" w:rsidRDefault="00B22A3C" w:rsidP="00B22A3C">
      <w:pPr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высших психических функций (устойчивость, переключение и объем внимания; логическая память; словесно-логическое и понятийное мышление) по данным сравнительной диагностики (сентябрь-май).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уровня школьной и экзаменационной тревожности, негативных эмоциональных проявлений.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адекватной самооценки и устойчивой учебно-познавательной мотивации.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коммуникативных навыков и улучшение социального статуса в коллективе сверстников.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Повышение уровня произвольной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поведения и деятельности.</w:t>
      </w:r>
    </w:p>
    <w:p w:rsidR="00B22A3C" w:rsidRPr="00B22A3C" w:rsidRDefault="00B22A3C" w:rsidP="00B22A3C">
      <w:pPr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Сравнительный анализ результатов психолого-педагогической диагностики (методики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Лурии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«Корректурная проба», «Таблицы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Шульте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», проективные тесты,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опросники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мотивации и тревожности).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(ведущий метод) с фиксацией в картах наблюдения (академическая активность, поведение на уроке и перемене, взаимодействие со сверстниками и учителями).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продуктов учебной деятельности (тетради, проектные работы, результаты тестов).</w:t>
      </w:r>
    </w:p>
    <w:p w:rsidR="00B22A3C" w:rsidRPr="00B22A3C" w:rsidRDefault="00B22A3C" w:rsidP="00B22A3C">
      <w:pPr>
        <w:numPr>
          <w:ilvl w:val="1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Экспертные оценки педагогов и специалистов, участвующих в сопровождении ребенка.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Академические и социальные результаты:</w:t>
      </w:r>
    </w:p>
    <w:p w:rsidR="00B22A3C" w:rsidRPr="00B22A3C" w:rsidRDefault="00B22A3C" w:rsidP="00B22A3C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успеваемости и качества знаний по основным предметам.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пропусков уроков по неуважительной причине.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конфликтных ситуаций.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Активное участие в жизни класса и школы (олимпиады, конкурсы, проекты, внеурочная деятельность).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Осознанный выбор образовательного маршрута после окончания основной школы (профиль обучения, учреждение СПО).</w:t>
      </w:r>
    </w:p>
    <w:p w:rsidR="00B22A3C" w:rsidRPr="00B22A3C" w:rsidRDefault="00B22A3C" w:rsidP="00B22A3C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данных школьного журнала (успеваемость, посещаемость).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Статистический учет поведенческих проявлений и конфликтных ситуаций (по данным социального педагога, администрации).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и отчеты классного руководителя.</w:t>
      </w:r>
    </w:p>
    <w:p w:rsidR="00B22A3C" w:rsidRPr="00B22A3C" w:rsidRDefault="00B22A3C" w:rsidP="00B22A3C">
      <w:pPr>
        <w:numPr>
          <w:ilvl w:val="1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участия в школьных мероприятиях и выбора дальнейшего образовательного пути.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Удовлетворенность участников образовательного процесса:</w:t>
      </w:r>
    </w:p>
    <w:p w:rsidR="00B22A3C" w:rsidRPr="00B22A3C" w:rsidRDefault="00B22A3C" w:rsidP="00B22A3C">
      <w:pPr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Удовлетворенность родителей (законных представителей) качеством предоставляемых образовательных и коррекционных услуг, психологическим климатом в школе.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педагогов процессом сопровождения и его результативностью.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Комфортность психологической среды в ОУ (оценка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обучающимися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B22A3C" w:rsidRPr="00B22A3C" w:rsidRDefault="00B22A3C" w:rsidP="00B22A3C">
      <w:pPr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родителей: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«Удовлетворенность работой психолого-педагогической службы школы», «Оценка эффективности коррекционных занятий».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педагогов: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«Запрос к службе сопровождения», «Оценка эффективности взаимодействия со специалистами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B22A3C" w:rsidRPr="00B22A3C" w:rsidRDefault="00B22A3C" w:rsidP="00B22A3C">
      <w:pPr>
        <w:numPr>
          <w:ilvl w:val="1"/>
          <w:numId w:val="1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Анонимные опросы для обучающихся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(«В школе я чувствую себя…», «Мне легко обращаться за помощью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…», «Я знаю, куда пойти учиться после 9 класса»).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Качество организационно-методического обеспечения:</w:t>
      </w:r>
    </w:p>
    <w:p w:rsidR="00B22A3C" w:rsidRPr="00B22A3C" w:rsidRDefault="00B22A3C" w:rsidP="00B22A3C">
      <w:pPr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Критерии:</w:t>
      </w:r>
    </w:p>
    <w:p w:rsidR="00B22A3C" w:rsidRPr="00B22A3C" w:rsidRDefault="00B22A3C" w:rsidP="00B22A3C">
      <w:pPr>
        <w:numPr>
          <w:ilvl w:val="1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Полнота и своевременность ведения документации (программы, планы, отчеты, протоколы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B22A3C" w:rsidRPr="00B22A3C" w:rsidRDefault="00B22A3C" w:rsidP="00B22A3C">
      <w:pPr>
        <w:numPr>
          <w:ilvl w:val="1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Соответствие проводимых мероприятий целям и задачам программы.</w:t>
      </w:r>
    </w:p>
    <w:p w:rsidR="00B22A3C" w:rsidRPr="00B22A3C" w:rsidRDefault="00B22A3C" w:rsidP="00B22A3C">
      <w:pPr>
        <w:numPr>
          <w:ilvl w:val="1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всех запланированных мероприятий программы.</w:t>
      </w:r>
    </w:p>
    <w:p w:rsidR="00B22A3C" w:rsidRPr="00B22A3C" w:rsidRDefault="00B22A3C" w:rsidP="00B22A3C">
      <w:pPr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оценки:</w:t>
      </w:r>
    </w:p>
    <w:p w:rsidR="00B22A3C" w:rsidRPr="00B22A3C" w:rsidRDefault="00B22A3C" w:rsidP="00B22A3C">
      <w:pPr>
        <w:numPr>
          <w:ilvl w:val="1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Внутренний аудит документации.</w:t>
      </w:r>
    </w:p>
    <w:p w:rsidR="00B22A3C" w:rsidRPr="00B22A3C" w:rsidRDefault="00B22A3C" w:rsidP="00B22A3C">
      <w:pPr>
        <w:numPr>
          <w:ilvl w:val="1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Аналитический отчет педагога-психолога по итогам учебного года.</w:t>
      </w:r>
    </w:p>
    <w:p w:rsid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 эффективности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программы проводится на итоговом заседании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мае по совокупности всех полученных данных и отражается в аналитической справке, которая служит основой для планирования работы на следующий учебный год.</w:t>
      </w:r>
    </w:p>
    <w:p w:rsidR="005A1F7F" w:rsidRPr="00B22A3C" w:rsidRDefault="005A1F7F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5A1F7F">
      <w:pPr>
        <w:tabs>
          <w:tab w:val="left" w:pos="851"/>
        </w:tabs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Планируемые результаты коррекционно-развивающей работы</w:t>
      </w:r>
    </w:p>
    <w:p w:rsidR="005A1F7F" w:rsidRDefault="005A1F7F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психолого-педагогического сопровождения обучающихся с особыми образовательными потребностями (ООП), в том числе с ограниченными возможностями здоровья (ОВЗ) и ин</w:t>
      </w:r>
      <w:r w:rsidR="00CB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валидностью, в МБОУ СОШ № 34 имени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Г.И. Хетагурова на уровне ООО направлена на достижение ими ключевых образовательных результатов, которые соотносятся с требованиями ФГОС ООО и адаптированных основных общеобразовательных программ (АООП).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цель: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Преодоление, компенсация и минимизация последствий нарушений в развитии, формирование жизненных компетенций, обеспечивающих успешную академическую, социально-психологическую адаптацию и осознанное профессиональное самоопределение выпускника основной школы.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Планируемые результаты оцениваются на двух вза</w:t>
      </w:r>
      <w:bookmarkStart w:id="0" w:name="_GoBack"/>
      <w:bookmarkEnd w:id="0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имосвязанных уровнях:</w:t>
      </w:r>
    </w:p>
    <w:p w:rsidR="00B22A3C" w:rsidRPr="00B22A3C" w:rsidRDefault="00B22A3C" w:rsidP="00B22A3C">
      <w:pPr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Динамика индивидуального развития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(внутренний результат).</w:t>
      </w:r>
    </w:p>
    <w:p w:rsidR="00B22A3C" w:rsidRPr="00B22A3C" w:rsidRDefault="00B22A3C" w:rsidP="00B22A3C">
      <w:pPr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Освоение основной образовательной программы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(внешний результат).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8.1. Личностные результаты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результате целенаправленной коррекционной работы у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ООП/ОВЗ/инвалидностью ожидается формирование и совершенствование следующих личностных качеств:</w:t>
      </w:r>
    </w:p>
    <w:p w:rsidR="00B22A3C" w:rsidRPr="00B22A3C" w:rsidRDefault="00B22A3C" w:rsidP="00B22A3C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 сфере мотивации и </w:t>
      </w: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самоотношения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Сформированная устойчивая учебно-познавательная мотивация и интерес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получению знаний.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Адекватная самооценка,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основанная на рефлексии своих возможностей и ограничений.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Ответственное отношение к выполнению учебных заданий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проектной деятельности.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Осознание своих профессиональных склонностей и интересов,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адекватная оценка собственных возможностей для реализации жизненных планов.</w:t>
      </w:r>
    </w:p>
    <w:p w:rsidR="00B22A3C" w:rsidRPr="00B22A3C" w:rsidRDefault="00B22A3C" w:rsidP="00B22A3C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эмоционально-волевой регуляции и поведения: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Развитие навыков </w:t>
      </w: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саморегуляции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самоконтроля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эмоциональных состояний и поведения в учебных и социальных ситуациях.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эмоциональной устойчивости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(толерантности к фрустрации) и навыков конструктивного преодоления трудностей.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Принятие и понимание ценностей здорового и безопасного образа жизни,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осознанное неприятие вредных привычек.</w:t>
      </w:r>
    </w:p>
    <w:p w:rsidR="00B22A3C" w:rsidRPr="00B22A3C" w:rsidRDefault="00B22A3C" w:rsidP="00B22A3C">
      <w:pPr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социального и гражданского сознания: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уважительного и ответственного отношения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окружающим людям, их мнению и индивидуальным особенностям.</w:t>
      </w:r>
    </w:p>
    <w:p w:rsidR="00B22A3C" w:rsidRPr="00B22A3C" w:rsidRDefault="00B22A3C" w:rsidP="00B22A3C">
      <w:pPr>
        <w:numPr>
          <w:ilvl w:val="1"/>
          <w:numId w:val="19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Освоение базовых социальных ролей и норм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(ученик, член коллектива, гражданин).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8.2. </w:t>
      </w:r>
      <w:proofErr w:type="spellStart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результаты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Коррекционно-развивающая работа направлена на формирование и компенсацию дефицитов в базовых учебных действиях:</w:t>
      </w:r>
    </w:p>
    <w:p w:rsidR="00B22A3C" w:rsidRPr="00B22A3C" w:rsidRDefault="00B22A3C" w:rsidP="00B22A3C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Регулятивные УУД (Универсальные Учебные Действия):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самостоятельно ставить учебные задачи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основе соотнесения того, что уже известно, и того, что еще неизвестно.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Планирование, осуществление и коррекция собственных действий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достижения результата, в том числе с использованием внешней поддержки (алгоритмы, памятки, помощь педагога).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навыков самоконтроля и адекватной самооценки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разных этапах выполнения задания.</w:t>
      </w:r>
    </w:p>
    <w:p w:rsidR="00B22A3C" w:rsidRPr="00B22A3C" w:rsidRDefault="00B22A3C" w:rsidP="00B22A3C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УУД: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высших психических функций (ВПФ):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произвольного внимания, логической памяти, словесно-логического и понятийного мышления, пространственных представлений.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Владение навыками работы с информацией: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поиск, критическое оценивание, отбор, структурирование и интерпретация информации из различных источников (включая адаптированные).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применять базовые методы познания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(наблюдение, сравнение, классификация, установление причинно-следственных связей) для решения учебно-практических задач.</w:t>
      </w:r>
    </w:p>
    <w:p w:rsidR="00B22A3C" w:rsidRPr="00B22A3C" w:rsidRDefault="00B22A3C" w:rsidP="00B22A3C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Коммуникативные УУД: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Продуктивное взаимодействие и сотрудничество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сверстниками и взрослыми в процессе учебной, проектной и внеурочной деятельности.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Владение диалогической и монологической формами речи,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адекватное использование языковых сре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дств дл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решения коммуникативных задач.</w:t>
      </w:r>
    </w:p>
    <w:p w:rsidR="00B22A3C" w:rsidRPr="00B22A3C" w:rsidRDefault="00B22A3C" w:rsidP="00B22A3C">
      <w:pPr>
        <w:numPr>
          <w:ilvl w:val="1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Разрешение и предотвращение конфликтных ситуаций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основе конструктивных стратегий.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8.3. Предметные результаты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Достижение предметных результатов обучающимися с ООП/ОВЗ/инвалидностью носит вариативный и дифференцированный характер, определяемый их индивидуальными возможностями, образовательным маршрутом и успешностью коррекционной работы.</w:t>
      </w:r>
    </w:p>
    <w:p w:rsidR="00B22A3C" w:rsidRPr="00B22A3C" w:rsidRDefault="00B22A3C" w:rsidP="00B22A3C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Базовый уровень освоения:</w:t>
      </w:r>
    </w:p>
    <w:p w:rsidR="00B22A3C" w:rsidRPr="00B22A3C" w:rsidRDefault="00B22A3C" w:rsidP="00B22A3C">
      <w:pPr>
        <w:numPr>
          <w:ilvl w:val="1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Обучающиеся овладевают системой опорных знаний и умений в рамках предметных областей, необходимых для продолжения обучения на следующем уровне и применения в жизненных ситуациях.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Характерен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обучающихся с устойчивой, но недостаточно гибкой учебной деятельностью.</w:t>
      </w:r>
    </w:p>
    <w:p w:rsidR="00B22A3C" w:rsidRPr="00B22A3C" w:rsidRDefault="00B22A3C" w:rsidP="00B22A3C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Углубленный уровень освоения:</w:t>
      </w:r>
    </w:p>
    <w:p w:rsidR="00B22A3C" w:rsidRPr="00B22A3C" w:rsidRDefault="00B22A3C" w:rsidP="00B22A3C">
      <w:pPr>
        <w:numPr>
          <w:ilvl w:val="1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Обучающиеся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достигают углубленных предметных результатов, систематических знаний и способов действий, присущих учебному предмету. </w:t>
      </w:r>
      <w:proofErr w:type="gram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Доступен</w:t>
      </w:r>
      <w:proofErr w:type="gram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обучающимся со сформированной учебной деятельностью и высокими познавательными способностями, позволяющими ориентироваться на профессиональное образование.</w:t>
      </w:r>
    </w:p>
    <w:p w:rsidR="00B22A3C" w:rsidRPr="00B22A3C" w:rsidRDefault="00B22A3C" w:rsidP="00B22A3C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Индивидуальный (персонифицированный) уровень освоения:</w:t>
      </w:r>
    </w:p>
    <w:p w:rsidR="00B22A3C" w:rsidRPr="00B22A3C" w:rsidRDefault="00B22A3C" w:rsidP="00B22A3C">
      <w:pPr>
        <w:numPr>
          <w:ilvl w:val="1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обучающихся с выраженными когнитивными нарушениями (в соответствии с ФГОС О у/о) предметные результаты ориентированы на формирование жизненных компетенций через освоение элементов учебных предметов и интегрированных курсов. Акцент делается на практико-ориентированном и функциональном применении знаний.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8.4. Социально-адаптационные результаты (Жизненные компетенции)</w:t>
      </w:r>
    </w:p>
    <w:p w:rsidR="00B22A3C" w:rsidRPr="00B22A3C" w:rsidRDefault="00B22A3C" w:rsidP="00B22A3C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навыков самостоятельной организации учебного труда и самообслуживания.</w:t>
      </w:r>
    </w:p>
    <w:p w:rsidR="00B22A3C" w:rsidRPr="00B22A3C" w:rsidRDefault="00B22A3C" w:rsidP="00B22A3C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способности к адекватному использованию доступных средств коммуникации в социальной среде.</w:t>
      </w:r>
    </w:p>
    <w:p w:rsidR="00B22A3C" w:rsidRPr="00B22A3C" w:rsidRDefault="00B22A3C" w:rsidP="00B22A3C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ориентироваться в окружающей социальной среде и использовать ее инфраструктуру (транспорт, учреждения, услуги).</w:t>
      </w:r>
    </w:p>
    <w:p w:rsidR="00B22A3C" w:rsidRPr="00B22A3C" w:rsidRDefault="00B22A3C" w:rsidP="00B22A3C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Готовность к осознанному профессиональному выбору с учетом своих возможностей и ограничений.</w:t>
      </w:r>
    </w:p>
    <w:p w:rsidR="00B22A3C" w:rsidRPr="00B22A3C" w:rsidRDefault="00B22A3C" w:rsidP="00B22A3C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навыков безопасного поведения в быту и социуме.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8.5. Итоговая аттестация и образовательная траектория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Выпускники 9 классов с ООП/ОВЗ/инвалидностью проходят государственную итоговую аттестацию (ГИА) в форматах, предусмотренных законодательством:</w:t>
      </w:r>
    </w:p>
    <w:p w:rsidR="00B22A3C" w:rsidRPr="00B22A3C" w:rsidRDefault="00B22A3C" w:rsidP="00B22A3C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государственный экзамен (ОГЭ)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для обучающихся, не имеющих противопоказаний.</w:t>
      </w:r>
    </w:p>
    <w:p w:rsidR="00B22A3C" w:rsidRPr="00B22A3C" w:rsidRDefault="00B22A3C" w:rsidP="00B22A3C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Государственный выпускной экзамен (ГВЭ)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как добровольно выбранный формат или как основной для определенных категорий обучающихся.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выпускники с подтвержденным статусом ОВЗ или инвалидностью имеют право на прохождение ГИА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специальных условиях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учитывающих их индивидуальные особенности (увеличение времени, особые бланки, присутствие ассистента, использование необходимых технических средств и т.д.).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Обучающиеся, не прошедшие ГИА или получившие неудовлетворительные результаты, а также отчисленные из образовательной организации, получают </w:t>
      </w: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справку об обучении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установленного образца.</w:t>
      </w:r>
    </w:p>
    <w:p w:rsidR="00B22A3C" w:rsidRPr="00B22A3C" w:rsidRDefault="00B22A3C" w:rsidP="00B22A3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Итогом успешной реализации программы</w:t>
      </w: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уровне ООО является достижение подростком с ОВЗ такого уровня развития личностных, </w:t>
      </w:r>
      <w:proofErr w:type="spellStart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метапредметных</w:t>
      </w:r>
      <w:proofErr w:type="spellEnd"/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предметных результатов, который позволяет ему:</w:t>
      </w:r>
    </w:p>
    <w:p w:rsidR="00B22A3C" w:rsidRPr="00B22A3C" w:rsidRDefault="00B22A3C" w:rsidP="00B22A3C">
      <w:pPr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Осознанно выбрать дальнейший образовательный маршрут (обучение в 10-11 классе по определенному профилю или получение профессионального образования в учреждениях СПО).</w:t>
      </w:r>
    </w:p>
    <w:p w:rsidR="00B22A3C" w:rsidRPr="00B22A3C" w:rsidRDefault="00B22A3C" w:rsidP="00B22A3C">
      <w:pPr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Быть психологически готовым к продолжению обучения и построению профессиональной карьеры.</w:t>
      </w:r>
    </w:p>
    <w:p w:rsidR="00012DA2" w:rsidRPr="00B22A3C" w:rsidRDefault="00B22A3C" w:rsidP="00B22A3C">
      <w:pPr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2A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Успешно интегрироваться в общество как полноценный и компетентный гражданин.</w:t>
      </w:r>
    </w:p>
    <w:sectPr w:rsidR="00012DA2" w:rsidRPr="00B22A3C" w:rsidSect="00B22A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BAD"/>
    <w:multiLevelType w:val="multilevel"/>
    <w:tmpl w:val="8C4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179FC"/>
    <w:multiLevelType w:val="multilevel"/>
    <w:tmpl w:val="1B3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E3820"/>
    <w:multiLevelType w:val="multilevel"/>
    <w:tmpl w:val="A74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09C5"/>
    <w:multiLevelType w:val="multilevel"/>
    <w:tmpl w:val="03B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96671"/>
    <w:multiLevelType w:val="multilevel"/>
    <w:tmpl w:val="9AD8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73E5A"/>
    <w:multiLevelType w:val="multilevel"/>
    <w:tmpl w:val="8B1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6307F"/>
    <w:multiLevelType w:val="multilevel"/>
    <w:tmpl w:val="57D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136BA"/>
    <w:multiLevelType w:val="multilevel"/>
    <w:tmpl w:val="937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71358"/>
    <w:multiLevelType w:val="multilevel"/>
    <w:tmpl w:val="B65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A439C"/>
    <w:multiLevelType w:val="multilevel"/>
    <w:tmpl w:val="17A0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03B84"/>
    <w:multiLevelType w:val="multilevel"/>
    <w:tmpl w:val="CFFE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A17C5B"/>
    <w:multiLevelType w:val="multilevel"/>
    <w:tmpl w:val="038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042B6"/>
    <w:multiLevelType w:val="multilevel"/>
    <w:tmpl w:val="FD9C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00DEA"/>
    <w:multiLevelType w:val="multilevel"/>
    <w:tmpl w:val="D4A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735E71"/>
    <w:multiLevelType w:val="multilevel"/>
    <w:tmpl w:val="B20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17265"/>
    <w:multiLevelType w:val="multilevel"/>
    <w:tmpl w:val="DA1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22391"/>
    <w:multiLevelType w:val="multilevel"/>
    <w:tmpl w:val="4ED8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F86052"/>
    <w:multiLevelType w:val="hybridMultilevel"/>
    <w:tmpl w:val="0FE08680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659C5BD4"/>
    <w:multiLevelType w:val="multilevel"/>
    <w:tmpl w:val="2A26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4C45EE"/>
    <w:multiLevelType w:val="multilevel"/>
    <w:tmpl w:val="1BE0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F44FE"/>
    <w:multiLevelType w:val="multilevel"/>
    <w:tmpl w:val="1BB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832AC"/>
    <w:multiLevelType w:val="multilevel"/>
    <w:tmpl w:val="4652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D3190D"/>
    <w:multiLevelType w:val="multilevel"/>
    <w:tmpl w:val="7152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613188"/>
    <w:multiLevelType w:val="multilevel"/>
    <w:tmpl w:val="C04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1060E0"/>
    <w:multiLevelType w:val="multilevel"/>
    <w:tmpl w:val="6532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19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0"/>
  </w:num>
  <w:num w:numId="14">
    <w:abstractNumId w:val="5"/>
  </w:num>
  <w:num w:numId="15">
    <w:abstractNumId w:val="1"/>
  </w:num>
  <w:num w:numId="16">
    <w:abstractNumId w:val="23"/>
  </w:num>
  <w:num w:numId="17">
    <w:abstractNumId w:val="15"/>
  </w:num>
  <w:num w:numId="18">
    <w:abstractNumId w:val="22"/>
  </w:num>
  <w:num w:numId="19">
    <w:abstractNumId w:val="7"/>
  </w:num>
  <w:num w:numId="20">
    <w:abstractNumId w:val="24"/>
  </w:num>
  <w:num w:numId="21">
    <w:abstractNumId w:val="21"/>
  </w:num>
  <w:num w:numId="22">
    <w:abstractNumId w:val="14"/>
  </w:num>
  <w:num w:numId="23">
    <w:abstractNumId w:val="9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A3C"/>
    <w:rsid w:val="00012DA2"/>
    <w:rsid w:val="0007727C"/>
    <w:rsid w:val="000C509A"/>
    <w:rsid w:val="004455D9"/>
    <w:rsid w:val="0048465F"/>
    <w:rsid w:val="005A1F7F"/>
    <w:rsid w:val="005F5078"/>
    <w:rsid w:val="006460E3"/>
    <w:rsid w:val="00974A34"/>
    <w:rsid w:val="00B22A3C"/>
    <w:rsid w:val="00BD62EB"/>
    <w:rsid w:val="00CB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7C"/>
  </w:style>
  <w:style w:type="paragraph" w:styleId="3">
    <w:name w:val="heading 3"/>
    <w:basedOn w:val="a"/>
    <w:link w:val="30"/>
    <w:uiPriority w:val="9"/>
    <w:qFormat/>
    <w:rsid w:val="00B22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2A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2A3C"/>
    <w:rPr>
      <w:b/>
      <w:bCs/>
    </w:rPr>
  </w:style>
  <w:style w:type="paragraph" w:customStyle="1" w:styleId="ds-markdown-paragraph">
    <w:name w:val="ds-markdown-paragraph"/>
    <w:basedOn w:val="a"/>
    <w:rsid w:val="00B2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2A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2A3C"/>
    <w:rPr>
      <w:b/>
      <w:bCs/>
    </w:rPr>
  </w:style>
  <w:style w:type="paragraph" w:customStyle="1" w:styleId="ds-markdown-paragraph">
    <w:name w:val="ds-markdown-paragraph"/>
    <w:basedOn w:val="a"/>
    <w:rsid w:val="00B2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Work-31</cp:lastModifiedBy>
  <cp:revision>2</cp:revision>
  <cp:lastPrinted>2025-12-04T13:07:00Z</cp:lastPrinted>
  <dcterms:created xsi:type="dcterms:W3CDTF">2026-02-07T07:39:00Z</dcterms:created>
  <dcterms:modified xsi:type="dcterms:W3CDTF">2026-02-07T07:39:00Z</dcterms:modified>
</cp:coreProperties>
</file>